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C87B" w14:textId="4BF61D6A" w:rsidR="00EA5C74" w:rsidRDefault="00E20276" w:rsidP="00EA5C74">
      <w:pPr>
        <w:rPr>
          <w:sz w:val="26"/>
          <w:szCs w:val="26"/>
        </w:rPr>
      </w:pPr>
      <w:r w:rsidRPr="00D058E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BFF8002" wp14:editId="7719040C">
                <wp:simplePos x="0" y="0"/>
                <wp:positionH relativeFrom="column">
                  <wp:posOffset>5894705</wp:posOffset>
                </wp:positionH>
                <wp:positionV relativeFrom="paragraph">
                  <wp:posOffset>474345</wp:posOffset>
                </wp:positionV>
                <wp:extent cx="895350" cy="23685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2BBDC" w14:textId="77777777" w:rsidR="00E20276" w:rsidRPr="00D058E6" w:rsidRDefault="00E20276" w:rsidP="00E20276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D058E6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 CAMBIO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FF800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4.15pt;margin-top:37.35pt;width:70.5pt;height:18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" filled="f" stroked="f">
                <v:textbox>
                  <w:txbxContent>
                    <w:p w14:paraId="37F2BBDC" w14:textId="77777777" w:rsidR="00E20276" w:rsidRPr="00D058E6" w:rsidRDefault="00E20276" w:rsidP="00E20276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D058E6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 CAMBIO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9964CD" wp14:editId="3BD34F3D">
                <wp:simplePos x="0" y="0"/>
                <wp:positionH relativeFrom="column">
                  <wp:posOffset>6638925</wp:posOffset>
                </wp:positionH>
                <wp:positionV relativeFrom="paragraph">
                  <wp:posOffset>485775</wp:posOffset>
                </wp:positionV>
                <wp:extent cx="179705" cy="179705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182E03" w14:textId="77777777" w:rsidR="00E20276" w:rsidRDefault="00E20276" w:rsidP="00E202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9964CD" id="Rectángulo: esquinas redondeadas 1" o:spid="_x0000_s1027" style="position:absolute;margin-left:522.75pt;margin-top:38.25pt;width:14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iQZAIAABw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" fillcolor="white [3201]" stroked="f" strokeweight="1.5pt">
                <v:stroke joinstyle="miter"/>
                <v:textbox>
                  <w:txbxContent>
                    <w:p w14:paraId="21182E03" w14:textId="77777777" w:rsidR="00E20276" w:rsidRDefault="00E20276" w:rsidP="00E202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E6BDE"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CC6C02" wp14:editId="1428FB77">
                <wp:simplePos x="0" y="0"/>
                <wp:positionH relativeFrom="column">
                  <wp:posOffset>6636385</wp:posOffset>
                </wp:positionH>
                <wp:positionV relativeFrom="paragraph">
                  <wp:posOffset>733311</wp:posOffset>
                </wp:positionV>
                <wp:extent cx="180000" cy="180000"/>
                <wp:effectExtent l="0" t="0" r="0" b="0"/>
                <wp:wrapNone/>
                <wp:docPr id="46" name="Rectángulo: esquinas redondeada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4E02C" w14:textId="77777777" w:rsidR="003E6BDE" w:rsidRDefault="003E6BDE" w:rsidP="003E6B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CC6C02" id="Rectángulo: esquinas redondeadas 46" o:spid="_x0000_s1026" style="position:absolute;margin-left:522.55pt;margin-top:57.75pt;width:14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" fillcolor="white [3201]" stroked="f" strokeweight="1.5pt">
                <v:stroke joinstyle="miter"/>
                <v:textbox>
                  <w:txbxContent>
                    <w:p w14:paraId="0244E02C" w14:textId="77777777" w:rsidR="003E6BDE" w:rsidRDefault="003E6BDE" w:rsidP="003E6BD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A5C74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36049" wp14:editId="58C050C1">
                <wp:simplePos x="0" y="0"/>
                <wp:positionH relativeFrom="margin">
                  <wp:posOffset>5080</wp:posOffset>
                </wp:positionH>
                <wp:positionV relativeFrom="margin">
                  <wp:posOffset>231140</wp:posOffset>
                </wp:positionV>
                <wp:extent cx="6852285" cy="770255"/>
                <wp:effectExtent l="0" t="0" r="5715" b="0"/>
                <wp:wrapSquare wrapText="bothSides"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77025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520D53" w14:textId="77777777" w:rsidR="003E6BDE" w:rsidRDefault="00EA5C74" w:rsidP="003E6BD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12. INVERSIONES, CUENTAS BANCARIAS Y OTRO TIPO DE </w:t>
                            </w:r>
                          </w:p>
                          <w:p w14:paraId="7068207B" w14:textId="7CA4128F" w:rsidR="003E6BDE" w:rsidRDefault="00EA5C74" w:rsidP="003E6BD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A61E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VALORES / ACTIVOS</w:t>
                            </w:r>
                          </w:p>
                          <w:p w14:paraId="3DC366B1" w14:textId="7948C483" w:rsidR="00EA5C74" w:rsidRPr="00875118" w:rsidRDefault="00EA5C74" w:rsidP="003E6BD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(ENTRE EL 1 DE ENERO Y EL 31 DE DICIEMBRE DEL AÑO INMEDIATO </w:t>
                            </w:r>
                            <w:proofErr w:type="gramStart"/>
                            <w:r w:rsidRPr="00573B07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>ANTERIOR)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</w:t>
                            </w:r>
                            <w:r w:rsidR="003E6BDE">
                              <w:rPr>
                                <w:b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                                    </w:t>
                            </w:r>
                            <w:r w:rsidRPr="0076432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NINGUNO</w:t>
                            </w:r>
                          </w:p>
                          <w:p w14:paraId="0C477C4E" w14:textId="77777777" w:rsidR="00EA5C74" w:rsidRPr="00573B07" w:rsidRDefault="00EA5C74" w:rsidP="00EA5C74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436049" id="_x0000_t202" coordsize="21600,21600" o:spt="202" path="m,l,21600r21600,l21600,xe">
                <v:stroke joinstyle="miter"/>
                <v:path gradientshapeok="t" o:connecttype="rect"/>
              </v:shapetype>
              <v:shape id="Cuadro de texto 20" o:spid="_x0000_s1027" type="#_x0000_t202" style="position:absolute;margin-left:.4pt;margin-top:18.2pt;width:539.55pt;height:60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" fillcolor="#7a4664" stroked="f" strokeweight=".5pt">
                <v:textbox>
                  <w:txbxContent>
                    <w:p w14:paraId="49520D53" w14:textId="77777777" w:rsidR="003E6BDE" w:rsidRDefault="00EA5C74" w:rsidP="003E6BDE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8"/>
                        </w:rPr>
                        <w:t xml:space="preserve">12. INVERSIONES, CUENTAS BANCARIAS Y OTRO TIPO DE </w:t>
                      </w:r>
                    </w:p>
                    <w:p w14:paraId="7068207B" w14:textId="7CA4128F" w:rsidR="003E6BDE" w:rsidRDefault="00EA5C74" w:rsidP="003E6BDE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A61E0">
                        <w:rPr>
                          <w:b/>
                          <w:color w:val="FFFFFF" w:themeColor="background1"/>
                          <w:sz w:val="28"/>
                        </w:rPr>
                        <w:t>VALORES / ACTIVOS</w:t>
                      </w:r>
                    </w:p>
                    <w:p w14:paraId="3DC366B1" w14:textId="7948C483" w:rsidR="00EA5C74" w:rsidRPr="00875118" w:rsidRDefault="00EA5C74" w:rsidP="003E6BDE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(ENTRE EL 1 DE ENERO Y EL 31 DE DICIEMBRE DEL AÑO INMEDIATO </w:t>
                      </w:r>
                      <w:proofErr w:type="gramStart"/>
                      <w:r w:rsidRPr="00573B07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>ANTERIOR)</w:t>
                      </w:r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</w:t>
                      </w:r>
                      <w:r w:rsidR="003E6BDE">
                        <w:rPr>
                          <w:b/>
                          <w:color w:val="FFFFFF" w:themeColor="background1"/>
                          <w:sz w:val="18"/>
                          <w:szCs w:val="14"/>
                        </w:rPr>
                        <w:t xml:space="preserve">                                    </w:t>
                      </w:r>
                      <w:r w:rsidRPr="0076432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NINGUNO</w:t>
                      </w:r>
                    </w:p>
                    <w:p w14:paraId="0C477C4E" w14:textId="77777777" w:rsidR="00EA5C74" w:rsidRPr="00573B07" w:rsidRDefault="00EA5C74" w:rsidP="00EA5C74">
                      <w:pPr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8A1B8A0" w14:textId="1676C686" w:rsidR="00EA5C74" w:rsidRPr="006E5785" w:rsidRDefault="007870E2" w:rsidP="00EA5C74">
      <w:pPr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F84712" wp14:editId="7BB55BD0">
                <wp:simplePos x="0" y="0"/>
                <wp:positionH relativeFrom="page">
                  <wp:posOffset>472440</wp:posOffset>
                </wp:positionH>
                <wp:positionV relativeFrom="paragraph">
                  <wp:posOffset>784532</wp:posOffset>
                </wp:positionV>
                <wp:extent cx="6842125" cy="410845"/>
                <wp:effectExtent l="0" t="0" r="0" b="8255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2125" cy="4108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884FAC" w14:textId="77777777" w:rsidR="00EA5C74" w:rsidRPr="00E671D2" w:rsidRDefault="00EA5C74" w:rsidP="00E671D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671D2">
                              <w:rPr>
                                <w:sz w:val="16"/>
                                <w:szCs w:val="16"/>
                              </w:rPr>
                              <w:t>TODOS LOS DATOS DE LAS INVERSIONES, CUENTAS BANCARIAS Y OTRO TIPO DE VALORES / ACTIVOS A NOMBRE DE LA PAREJA, DEPENDIENTES ECONÓMICOS Y / O TERCEROS O QUE SEAN EN COPROPIEDAD CON EL DECLARANTE NO SERÁN PÚBLICOS.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F84712" id="_x0000_t202" coordsize="21600,21600" o:spt="202" path="m,l,21600r21600,l21600,xe">
                <v:stroke joinstyle="miter"/>
                <v:path gradientshapeok="t" o:connecttype="rect"/>
              </v:shapetype>
              <v:shape id="Cuadro de texto 21" o:spid="_x0000_s1030" type="#_x0000_t202" style="position:absolute;margin-left:37.2pt;margin-top:61.75pt;width:538.75pt;height:32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" fillcolor="#d8d8d8 [2732]" stroked="f" strokeweight=".5pt">
                <v:textbox>
                  <w:txbxContent>
                    <w:p w14:paraId="4D884FAC" w14:textId="77777777" w:rsidR="00EA5C74" w:rsidRPr="00E671D2" w:rsidRDefault="00EA5C74" w:rsidP="00E671D2">
                      <w:pPr>
                        <w:rPr>
                          <w:sz w:val="16"/>
                          <w:szCs w:val="16"/>
                        </w:rPr>
                      </w:pPr>
                      <w:r w:rsidRPr="00E671D2">
                        <w:rPr>
                          <w:sz w:val="16"/>
                          <w:szCs w:val="16"/>
                        </w:rPr>
                        <w:t>TODOS LOS DATOS DE LAS INVERSIONES, CUENTAS BANCARIAS Y OTRO TIPO DE VALORES / ACTIVOS A NOMBRE DE LA PAREJA, DEPENDIENTES ECONÓMICOS Y / O TERCEROS O QUE SEAN EN COPROPIEDAD CON EL DECLARANTE NO SERÁN PÚBLICOS.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F34B6D4" w14:textId="11AF8B11" w:rsidR="00EA5C74" w:rsidRPr="00A151B8" w:rsidRDefault="00EA5C74" w:rsidP="00EA5C74">
      <w:pPr>
        <w:rPr>
          <w:b/>
          <w:color w:val="FFFFFF" w:themeColor="background1"/>
          <w:sz w:val="28"/>
        </w:rPr>
      </w:pPr>
    </w:p>
    <w:p w14:paraId="09141BD2" w14:textId="637BF5E5" w:rsidR="003E6BDE" w:rsidRDefault="003E6BDE" w:rsidP="007870E2">
      <w:pPr>
        <w:rPr>
          <w:sz w:val="26"/>
          <w:szCs w:val="26"/>
        </w:rPr>
      </w:pPr>
    </w:p>
    <w:p w14:paraId="25952B48" w14:textId="77777777" w:rsidR="003E6BDE" w:rsidRDefault="003E6BDE" w:rsidP="00EA5C74">
      <w:pPr>
        <w:ind w:firstLine="720"/>
        <w:rPr>
          <w:sz w:val="26"/>
          <w:szCs w:val="26"/>
        </w:rPr>
      </w:pPr>
    </w:p>
    <w:tbl>
      <w:tblPr>
        <w:tblStyle w:val="Tablaconcuadrcula"/>
        <w:tblW w:w="10815" w:type="dxa"/>
        <w:tblInd w:w="-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4111"/>
        <w:gridCol w:w="3099"/>
        <w:gridCol w:w="1145"/>
        <w:gridCol w:w="2460"/>
      </w:tblGrid>
      <w:tr w:rsidR="00EA5C74" w14:paraId="0F71461A" w14:textId="77777777" w:rsidTr="00EA5C74">
        <w:trPr>
          <w:trHeight w:val="237"/>
        </w:trPr>
        <w:tc>
          <w:tcPr>
            <w:tcW w:w="10815" w:type="dxa"/>
            <w:gridSpan w:val="4"/>
          </w:tcPr>
          <w:p w14:paraId="3107B32B" w14:textId="2236D5EF" w:rsidR="00EA5C74" w:rsidRDefault="00EA5C74" w:rsidP="00853163">
            <w:pPr>
              <w:rPr>
                <w:sz w:val="26"/>
                <w:szCs w:val="26"/>
              </w:rPr>
            </w:pPr>
            <w:r w:rsidRPr="005B1AE7">
              <w:rPr>
                <w:b/>
                <w:bCs/>
                <w:sz w:val="16"/>
                <w:szCs w:val="16"/>
              </w:rPr>
              <w:t>INVERSIONES, CUENTAS BANCARIAS Y OTRO TIPO DE VALORES DEL DECLARANTE, PAREJA Y / O DEPENDIENTES ECONÓMICOS</w:t>
            </w:r>
          </w:p>
        </w:tc>
      </w:tr>
      <w:tr w:rsidR="00EA5C74" w14:paraId="0AE25674" w14:textId="77777777" w:rsidTr="002461DF">
        <w:trPr>
          <w:trHeight w:val="237"/>
        </w:trPr>
        <w:tc>
          <w:tcPr>
            <w:tcW w:w="4111" w:type="dxa"/>
          </w:tcPr>
          <w:p w14:paraId="079AFFE2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TIPO DE INVERSIÓN / ACTIVO</w:t>
            </w:r>
          </w:p>
        </w:tc>
        <w:tc>
          <w:tcPr>
            <w:tcW w:w="6704" w:type="dxa"/>
            <w:gridSpan w:val="3"/>
          </w:tcPr>
          <w:p w14:paraId="60572990" w14:textId="1F355F8B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BANCARIA</w:t>
            </w:r>
          </w:p>
        </w:tc>
      </w:tr>
      <w:tr w:rsidR="00EA5C74" w14:paraId="4BD21C48" w14:textId="77777777" w:rsidTr="002461DF">
        <w:trPr>
          <w:trHeight w:val="219"/>
        </w:trPr>
        <w:tc>
          <w:tcPr>
            <w:tcW w:w="4111" w:type="dxa"/>
          </w:tcPr>
          <w:p w14:paraId="281B4B27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6704" w:type="dxa"/>
            <w:gridSpan w:val="3"/>
          </w:tcPr>
          <w:p w14:paraId="3A1ED4AF" w14:textId="343026D6" w:rsidR="00EA5C74" w:rsidRPr="005B1AE7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0E50DDDB" w14:textId="77777777" w:rsidTr="00EA5C74">
        <w:trPr>
          <w:trHeight w:val="237"/>
        </w:trPr>
        <w:tc>
          <w:tcPr>
            <w:tcW w:w="8355" w:type="dxa"/>
            <w:gridSpan w:val="3"/>
          </w:tcPr>
          <w:p w14:paraId="5693E6C6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1A0ACA">
              <w:rPr>
                <w:b/>
                <w:sz w:val="16"/>
                <w:highlight w:val="lightGray"/>
              </w:rPr>
              <w:t>TITULAR DE LA INVERSIÓN, CUENTA BANCARIA Y OTRO TIPO DE VALORES.</w:t>
            </w:r>
          </w:p>
        </w:tc>
        <w:tc>
          <w:tcPr>
            <w:tcW w:w="2460" w:type="dxa"/>
          </w:tcPr>
          <w:p w14:paraId="030913FF" w14:textId="610D14B0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TERCERO:</w:t>
            </w:r>
          </w:p>
        </w:tc>
      </w:tr>
      <w:tr w:rsidR="00EA5C74" w14:paraId="2C26B3EF" w14:textId="77777777" w:rsidTr="00EA5C74">
        <w:trPr>
          <w:trHeight w:val="237"/>
        </w:trPr>
        <w:tc>
          <w:tcPr>
            <w:tcW w:w="8355" w:type="dxa"/>
            <w:gridSpan w:val="3"/>
          </w:tcPr>
          <w:p w14:paraId="4F5BC139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2460" w:type="dxa"/>
          </w:tcPr>
          <w:p w14:paraId="0E108E10" w14:textId="634C11C4" w:rsidR="00EA5C74" w:rsidRPr="005B1AE7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2A59E49E" w14:textId="77777777" w:rsidTr="00EA5C74">
        <w:trPr>
          <w:trHeight w:val="237"/>
        </w:trPr>
        <w:tc>
          <w:tcPr>
            <w:tcW w:w="8355" w:type="dxa"/>
            <w:gridSpan w:val="3"/>
          </w:tcPr>
          <w:p w14:paraId="63D1B389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NOMBRE DEL TERCERO O TERCEROS</w:t>
            </w:r>
          </w:p>
        </w:tc>
        <w:tc>
          <w:tcPr>
            <w:tcW w:w="2460" w:type="dxa"/>
          </w:tcPr>
          <w:p w14:paraId="7EE17531" w14:textId="77777777" w:rsidR="00EA5C74" w:rsidRPr="005B1AE7" w:rsidRDefault="00EA5C74" w:rsidP="00853163">
            <w:pPr>
              <w:jc w:val="center"/>
              <w:rPr>
                <w:b/>
                <w:sz w:val="16"/>
              </w:rPr>
            </w:pPr>
            <w:r w:rsidRPr="005B1AE7">
              <w:rPr>
                <w:b/>
                <w:sz w:val="16"/>
              </w:rPr>
              <w:t>RFC</w:t>
            </w:r>
          </w:p>
        </w:tc>
      </w:tr>
      <w:tr w:rsidR="00EA5C74" w14:paraId="1F0BA3D5" w14:textId="77777777" w:rsidTr="00EA5C74">
        <w:trPr>
          <w:trHeight w:val="237"/>
        </w:trPr>
        <w:tc>
          <w:tcPr>
            <w:tcW w:w="8355" w:type="dxa"/>
            <w:gridSpan w:val="3"/>
          </w:tcPr>
          <w:p w14:paraId="55A45923" w14:textId="77777777" w:rsidR="00EA5C74" w:rsidRPr="005B1AE7" w:rsidRDefault="00EA5C74" w:rsidP="0085316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60" w:type="dxa"/>
          </w:tcPr>
          <w:p w14:paraId="1CFC8875" w14:textId="77777777" w:rsidR="00EA5C74" w:rsidRPr="005B1AE7" w:rsidRDefault="00EA5C74" w:rsidP="0085316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EA5C74" w14:paraId="1F6D7CE1" w14:textId="77777777" w:rsidTr="002461DF">
        <w:trPr>
          <w:trHeight w:val="239"/>
        </w:trPr>
        <w:tc>
          <w:tcPr>
            <w:tcW w:w="4111" w:type="dxa"/>
          </w:tcPr>
          <w:p w14:paraId="1C98E61E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FONDOS DE INVERSIÓN</w:t>
            </w:r>
          </w:p>
        </w:tc>
        <w:tc>
          <w:tcPr>
            <w:tcW w:w="3099" w:type="dxa"/>
          </w:tcPr>
          <w:p w14:paraId="30C0C82B" w14:textId="77777777" w:rsidR="00EA5C74" w:rsidRPr="00F55BBC" w:rsidRDefault="00EA5C74" w:rsidP="00DC7874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ORGANIZACIONES PRIVADAS Y/O MERCANTILES</w:t>
            </w:r>
          </w:p>
        </w:tc>
        <w:tc>
          <w:tcPr>
            <w:tcW w:w="3605" w:type="dxa"/>
            <w:gridSpan w:val="2"/>
          </w:tcPr>
          <w:p w14:paraId="6ECBE718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POSESIÓN DE MONEDAS Y/O METALES</w:t>
            </w:r>
          </w:p>
        </w:tc>
      </w:tr>
      <w:tr w:rsidR="00EA5C74" w14:paraId="008E31E4" w14:textId="77777777" w:rsidTr="002461DF">
        <w:trPr>
          <w:trHeight w:val="239"/>
        </w:trPr>
        <w:tc>
          <w:tcPr>
            <w:tcW w:w="4111" w:type="dxa"/>
          </w:tcPr>
          <w:p w14:paraId="465C92A3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099" w:type="dxa"/>
          </w:tcPr>
          <w:p w14:paraId="68725B51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605" w:type="dxa"/>
            <w:gridSpan w:val="2"/>
          </w:tcPr>
          <w:p w14:paraId="0626260B" w14:textId="129A55A5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64F0F3FC" w14:textId="77777777" w:rsidTr="002461DF">
        <w:trPr>
          <w:trHeight w:val="185"/>
        </w:trPr>
        <w:tc>
          <w:tcPr>
            <w:tcW w:w="4111" w:type="dxa"/>
          </w:tcPr>
          <w:p w14:paraId="6A1CACA6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SEGUROS</w:t>
            </w:r>
          </w:p>
        </w:tc>
        <w:tc>
          <w:tcPr>
            <w:tcW w:w="3099" w:type="dxa"/>
          </w:tcPr>
          <w:p w14:paraId="69185EAE" w14:textId="69CCBFCD" w:rsidR="00EA5C74" w:rsidRPr="00F55BBC" w:rsidRDefault="00EA5C74" w:rsidP="00DC7874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VALORES BURSÁTILES</w:t>
            </w:r>
          </w:p>
        </w:tc>
        <w:tc>
          <w:tcPr>
            <w:tcW w:w="3605" w:type="dxa"/>
            <w:gridSpan w:val="2"/>
          </w:tcPr>
          <w:p w14:paraId="66F5209C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  <w:r w:rsidRPr="00F55BBC">
              <w:rPr>
                <w:b/>
                <w:sz w:val="16"/>
              </w:rPr>
              <w:t>AFORES Y OTROS</w:t>
            </w:r>
          </w:p>
        </w:tc>
      </w:tr>
      <w:tr w:rsidR="00EA5C74" w14:paraId="185F721C" w14:textId="77777777" w:rsidTr="002461DF">
        <w:trPr>
          <w:trHeight w:val="184"/>
        </w:trPr>
        <w:tc>
          <w:tcPr>
            <w:tcW w:w="4111" w:type="dxa"/>
          </w:tcPr>
          <w:p w14:paraId="0ACCF94B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099" w:type="dxa"/>
          </w:tcPr>
          <w:p w14:paraId="7484778D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3605" w:type="dxa"/>
            <w:gridSpan w:val="2"/>
          </w:tcPr>
          <w:p w14:paraId="18EB5D1A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62723101" w14:textId="77777777" w:rsidTr="002461DF">
        <w:trPr>
          <w:trHeight w:val="219"/>
        </w:trPr>
        <w:tc>
          <w:tcPr>
            <w:tcW w:w="4111" w:type="dxa"/>
          </w:tcPr>
          <w:p w14:paraId="20A95079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  <w:r w:rsidRPr="00E671D2">
              <w:rPr>
                <w:b/>
                <w:sz w:val="16"/>
                <w:highlight w:val="lightGray"/>
              </w:rPr>
              <w:t>NÚMERO DE CUENTA, CONTRATO O PÓLIZA</w:t>
            </w:r>
          </w:p>
        </w:tc>
        <w:tc>
          <w:tcPr>
            <w:tcW w:w="6704" w:type="dxa"/>
            <w:gridSpan w:val="3"/>
          </w:tcPr>
          <w:p w14:paraId="1A81038E" w14:textId="77777777" w:rsidR="00EA5C74" w:rsidRPr="00F55BBC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</w:tbl>
    <w:p w14:paraId="51CEEC12" w14:textId="77777777" w:rsidR="00EA5C74" w:rsidRDefault="00EA5C74" w:rsidP="00EA5C74">
      <w:pPr>
        <w:ind w:firstLine="720"/>
        <w:rPr>
          <w:sz w:val="26"/>
          <w:szCs w:val="26"/>
        </w:rPr>
      </w:pPr>
    </w:p>
    <w:tbl>
      <w:tblPr>
        <w:tblStyle w:val="Tablaconcuadrcula"/>
        <w:tblW w:w="10798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5098"/>
        <w:gridCol w:w="3238"/>
        <w:gridCol w:w="2462"/>
      </w:tblGrid>
      <w:tr w:rsidR="00EA5C74" w14:paraId="7BEF2D15" w14:textId="77777777" w:rsidTr="0091678A">
        <w:trPr>
          <w:trHeight w:val="222"/>
        </w:trPr>
        <w:tc>
          <w:tcPr>
            <w:tcW w:w="8336" w:type="dxa"/>
            <w:gridSpan w:val="2"/>
          </w:tcPr>
          <w:p w14:paraId="4D43B16D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¿DÓNDE SE LOCALIZA LA INVERSIÓN, CUENTA BANCARIA Y OTRO TIPO DE VALORES / ACTIVOS?</w:t>
            </w:r>
          </w:p>
        </w:tc>
        <w:tc>
          <w:tcPr>
            <w:tcW w:w="2462" w:type="dxa"/>
          </w:tcPr>
          <w:p w14:paraId="38FA788B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5A3C16D1" w14:textId="77777777" w:rsidTr="0091678A">
        <w:trPr>
          <w:trHeight w:val="222"/>
        </w:trPr>
        <w:tc>
          <w:tcPr>
            <w:tcW w:w="5098" w:type="dxa"/>
          </w:tcPr>
          <w:p w14:paraId="21A16E80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INSTITUCIÓN O RAZÓN SOCIAL</w:t>
            </w:r>
          </w:p>
        </w:tc>
        <w:tc>
          <w:tcPr>
            <w:tcW w:w="5700" w:type="dxa"/>
            <w:gridSpan w:val="2"/>
          </w:tcPr>
          <w:p w14:paraId="4918DF52" w14:textId="77777777" w:rsidR="00EA5C74" w:rsidRPr="00592D99" w:rsidRDefault="00EA5C74" w:rsidP="00853163">
            <w:pPr>
              <w:jc w:val="center"/>
              <w:rPr>
                <w:b/>
                <w:color w:val="D9D9D9" w:themeColor="background1" w:themeShade="D9"/>
                <w:sz w:val="16"/>
              </w:rPr>
            </w:pPr>
          </w:p>
        </w:tc>
      </w:tr>
      <w:tr w:rsidR="00EA5C74" w14:paraId="4254A9F6" w14:textId="77777777" w:rsidTr="0091678A">
        <w:trPr>
          <w:trHeight w:val="205"/>
        </w:trPr>
        <w:tc>
          <w:tcPr>
            <w:tcW w:w="5098" w:type="dxa"/>
          </w:tcPr>
          <w:p w14:paraId="4E443B73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5700" w:type="dxa"/>
            <w:gridSpan w:val="2"/>
          </w:tcPr>
          <w:p w14:paraId="2AA9775B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46A03D61" w14:textId="77777777" w:rsidTr="0091678A">
        <w:trPr>
          <w:trHeight w:val="222"/>
        </w:trPr>
        <w:tc>
          <w:tcPr>
            <w:tcW w:w="5098" w:type="dxa"/>
          </w:tcPr>
          <w:p w14:paraId="45091C48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  <w:r w:rsidRPr="00E671D2">
              <w:rPr>
                <w:b/>
                <w:sz w:val="16"/>
                <w:highlight w:val="lightGray"/>
              </w:rPr>
              <w:t>SALDO AL 31 DE DICIEMBRE DEL AÑO INMEDIATO ANTERIOR</w:t>
            </w:r>
          </w:p>
        </w:tc>
        <w:tc>
          <w:tcPr>
            <w:tcW w:w="5700" w:type="dxa"/>
            <w:gridSpan w:val="2"/>
          </w:tcPr>
          <w:p w14:paraId="098ECECD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  <w:r w:rsidRPr="00032A26">
              <w:rPr>
                <w:b/>
                <w:sz w:val="16"/>
              </w:rPr>
              <w:t>TIPO DE MONEDA</w:t>
            </w:r>
          </w:p>
        </w:tc>
      </w:tr>
      <w:tr w:rsidR="00EA5C74" w14:paraId="60EE40FA" w14:textId="77777777" w:rsidTr="0091678A">
        <w:trPr>
          <w:trHeight w:val="222"/>
        </w:trPr>
        <w:tc>
          <w:tcPr>
            <w:tcW w:w="5098" w:type="dxa"/>
          </w:tcPr>
          <w:p w14:paraId="0C5F80D7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  <w:tc>
          <w:tcPr>
            <w:tcW w:w="5700" w:type="dxa"/>
            <w:gridSpan w:val="2"/>
          </w:tcPr>
          <w:p w14:paraId="46DE8056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  <w:tr w:rsidR="00EA5C74" w14:paraId="35F385AD" w14:textId="77777777" w:rsidTr="00EA5C74">
        <w:trPr>
          <w:trHeight w:val="262"/>
        </w:trPr>
        <w:tc>
          <w:tcPr>
            <w:tcW w:w="10798" w:type="dxa"/>
            <w:gridSpan w:val="3"/>
          </w:tcPr>
          <w:p w14:paraId="2F3F9994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  <w:r w:rsidRPr="00E671D2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EA5C74" w14:paraId="1CD18495" w14:textId="77777777" w:rsidTr="00EA5C74">
        <w:trPr>
          <w:trHeight w:val="262"/>
        </w:trPr>
        <w:tc>
          <w:tcPr>
            <w:tcW w:w="10798" w:type="dxa"/>
            <w:gridSpan w:val="3"/>
          </w:tcPr>
          <w:p w14:paraId="5A5C1F8E" w14:textId="77777777" w:rsidR="00EA5C74" w:rsidRDefault="00EA5C74" w:rsidP="00853163">
            <w:pPr>
              <w:jc w:val="center"/>
              <w:rPr>
                <w:b/>
                <w:sz w:val="16"/>
              </w:rPr>
            </w:pPr>
          </w:p>
          <w:p w14:paraId="1B335F08" w14:textId="77777777" w:rsidR="00EA5C74" w:rsidRPr="00032A26" w:rsidRDefault="00EA5C74" w:rsidP="00853163">
            <w:pPr>
              <w:jc w:val="center"/>
              <w:rPr>
                <w:b/>
                <w:sz w:val="16"/>
              </w:rPr>
            </w:pPr>
          </w:p>
        </w:tc>
      </w:tr>
    </w:tbl>
    <w:p w14:paraId="3D1E876F" w14:textId="7318DF02" w:rsidR="000042CD" w:rsidRDefault="000042CD"/>
    <w:sectPr w:rsidR="000042CD" w:rsidSect="00EA5C7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C74"/>
    <w:rsid w:val="000042CD"/>
    <w:rsid w:val="001A0ACA"/>
    <w:rsid w:val="002461DF"/>
    <w:rsid w:val="003E6BDE"/>
    <w:rsid w:val="007870E2"/>
    <w:rsid w:val="0091678A"/>
    <w:rsid w:val="00B009C8"/>
    <w:rsid w:val="00DC7874"/>
    <w:rsid w:val="00E20276"/>
    <w:rsid w:val="00E671D2"/>
    <w:rsid w:val="00EA5C74"/>
    <w:rsid w:val="00E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261ED"/>
  <w15:chartTrackingRefBased/>
  <w15:docId w15:val="{FA5C749B-0054-4D9D-A746-08A2E8E4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C74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A5C74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575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11</cp:revision>
  <cp:lastPrinted>2023-04-18T17:26:00Z</cp:lastPrinted>
  <dcterms:created xsi:type="dcterms:W3CDTF">2022-04-12T14:27:00Z</dcterms:created>
  <dcterms:modified xsi:type="dcterms:W3CDTF">2023-04-18T17:27:00Z</dcterms:modified>
</cp:coreProperties>
</file>